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DD81" w14:textId="1124C9F7" w:rsidR="00A6272E" w:rsidRPr="00A6272E" w:rsidRDefault="00A6272E" w:rsidP="00A6272E">
      <w:pPr>
        <w:jc w:val="center"/>
        <w:rPr>
          <w:b/>
          <w:bCs/>
        </w:rPr>
      </w:pPr>
      <w:r w:rsidRPr="00A6272E">
        <w:rPr>
          <w:b/>
          <w:bCs/>
        </w:rPr>
        <w:t>Уголовная ответственность</w:t>
      </w:r>
      <w:r w:rsidRPr="00A6272E">
        <w:rPr>
          <w:b/>
          <w:bCs/>
        </w:rPr>
        <w:t xml:space="preserve"> за участие в деятельности</w:t>
      </w:r>
    </w:p>
    <w:p w14:paraId="3E6B9D2D" w14:textId="4C941654" w:rsidR="00604B94" w:rsidRPr="00A6272E" w:rsidRDefault="00A6272E" w:rsidP="00A6272E">
      <w:pPr>
        <w:jc w:val="center"/>
        <w:rPr>
          <w:b/>
          <w:bCs/>
        </w:rPr>
      </w:pPr>
      <w:r w:rsidRPr="00A6272E">
        <w:rPr>
          <w:b/>
          <w:bCs/>
        </w:rPr>
        <w:t xml:space="preserve">нежелательных на территории </w:t>
      </w:r>
      <w:r w:rsidR="003F7D2F" w:rsidRPr="003F7D2F">
        <w:rPr>
          <w:b/>
          <w:bCs/>
        </w:rPr>
        <w:t>Российской Федерации</w:t>
      </w:r>
      <w:r w:rsidRPr="00A6272E">
        <w:rPr>
          <w:b/>
          <w:bCs/>
        </w:rPr>
        <w:t xml:space="preserve"> организаций</w:t>
      </w:r>
    </w:p>
    <w:p w14:paraId="4894764B" w14:textId="77777777" w:rsidR="00A6272E" w:rsidRDefault="00A6272E" w:rsidP="00A6272E">
      <w:pPr>
        <w:jc w:val="center"/>
      </w:pPr>
    </w:p>
    <w:p w14:paraId="1A32C5F4" w14:textId="77777777" w:rsidR="00A6272E" w:rsidRPr="00A6272E" w:rsidRDefault="00A6272E" w:rsidP="00A6272E">
      <w:pPr>
        <w:suppressAutoHyphens w:val="0"/>
        <w:autoSpaceDE w:val="0"/>
        <w:autoSpaceDN w:val="0"/>
        <w:adjustRightInd w:val="0"/>
        <w:ind w:firstLine="540"/>
        <w:jc w:val="both"/>
        <w:outlineLvl w:val="0"/>
        <w:rPr>
          <w:rFonts w:eastAsiaTheme="minorHAnsi"/>
          <w:lang w:eastAsia="en-US"/>
          <w14:ligatures w14:val="standardContextual"/>
        </w:rPr>
      </w:pPr>
      <w:r w:rsidRPr="00A6272E">
        <w:rPr>
          <w:rFonts w:eastAsiaTheme="minorHAnsi"/>
          <w:lang w:eastAsia="en-US"/>
          <w14:ligatures w14:val="standardContextual"/>
        </w:rP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54513216" w14:textId="77777777" w:rsidR="00A6272E" w:rsidRDefault="00A6272E" w:rsidP="00A6272E">
      <w:pPr>
        <w:suppressAutoHyphens w:val="0"/>
        <w:autoSpaceDE w:val="0"/>
        <w:autoSpaceDN w:val="0"/>
        <w:adjustRightInd w:val="0"/>
        <w:ind w:firstLine="540"/>
        <w:jc w:val="both"/>
        <w:rPr>
          <w:rFonts w:eastAsiaTheme="minorHAnsi"/>
          <w:lang w:eastAsia="en-US"/>
          <w14:ligatures w14:val="standardContextual"/>
        </w:rPr>
      </w:pPr>
    </w:p>
    <w:p w14:paraId="49FB5FDE" w14:textId="77777777" w:rsidR="00A6272E" w:rsidRDefault="00A6272E" w:rsidP="00A6272E">
      <w:pPr>
        <w:suppressAutoHyphens w:val="0"/>
        <w:autoSpaceDE w:val="0"/>
        <w:autoSpaceDN w:val="0"/>
        <w:adjustRightInd w:val="0"/>
        <w:ind w:firstLine="540"/>
        <w:jc w:val="both"/>
        <w:rPr>
          <w:rFonts w:eastAsiaTheme="minorHAnsi"/>
          <w:lang w:eastAsia="en-US"/>
          <w14:ligatures w14:val="standardContextual"/>
        </w:rPr>
      </w:pPr>
      <w:r>
        <w:rPr>
          <w:rFonts w:eastAsiaTheme="minorHAnsi"/>
          <w:lang w:eastAsia="en-US"/>
          <w14:ligatures w14:val="standardContextual"/>
        </w:rP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5" w:history="1">
        <w:r>
          <w:rPr>
            <w:rFonts w:eastAsiaTheme="minorHAnsi"/>
            <w:color w:val="0000FF"/>
            <w:lang w:eastAsia="en-US"/>
            <w14:ligatures w14:val="standardContextual"/>
          </w:rPr>
          <w:t>законодательством</w:t>
        </w:r>
      </w:hyperlink>
      <w:r>
        <w:rPr>
          <w:rFonts w:eastAsiaTheme="minorHAnsi"/>
          <w:lang w:eastAsia="en-US"/>
          <w14:ligatures w14:val="standardContextual"/>
        </w:rPr>
        <w:t xml:space="preserve"> Российской Федерации, совершенное лицом, подвергнутым административному </w:t>
      </w:r>
      <w:hyperlink r:id="rId6" w:history="1">
        <w:r>
          <w:rPr>
            <w:rFonts w:eastAsiaTheme="minorHAnsi"/>
            <w:color w:val="0000FF"/>
            <w:lang w:eastAsia="en-US"/>
            <w14:ligatures w14:val="standardContextual"/>
          </w:rPr>
          <w:t>наказанию</w:t>
        </w:r>
      </w:hyperlink>
      <w:r>
        <w:rPr>
          <w:rFonts w:eastAsiaTheme="minorHAnsi"/>
          <w:lang w:eastAsia="en-US"/>
          <w14:ligatures w14:val="standardContextual"/>
        </w:rPr>
        <w:t xml:space="preserve"> за аналогичное деяние либо имеющим судимость за совершение преступления, предусмотренного настоящей статьей, или </w:t>
      </w:r>
      <w:hyperlink r:id="rId7" w:history="1">
        <w:r>
          <w:rPr>
            <w:rFonts w:eastAsiaTheme="minorHAnsi"/>
            <w:color w:val="0000FF"/>
            <w:lang w:eastAsia="en-US"/>
            <w14:ligatures w14:val="standardContextual"/>
          </w:rPr>
          <w:t>статьей 330.3</w:t>
        </w:r>
      </w:hyperlink>
      <w:r>
        <w:rPr>
          <w:rFonts w:eastAsiaTheme="minorHAnsi"/>
          <w:lang w:eastAsia="en-US"/>
          <w14:ligatures w14:val="standardContextual"/>
        </w:rPr>
        <w:t xml:space="preserve"> настоящего Кодекса, -</w:t>
      </w:r>
    </w:p>
    <w:p w14:paraId="5DDE00B6" w14:textId="77777777" w:rsidR="00A6272E" w:rsidRDefault="00A6272E" w:rsidP="00A6272E">
      <w:pPr>
        <w:suppressAutoHyphens w:val="0"/>
        <w:autoSpaceDE w:val="0"/>
        <w:autoSpaceDN w:val="0"/>
        <w:adjustRightInd w:val="0"/>
        <w:spacing w:before="240"/>
        <w:ind w:firstLine="540"/>
        <w:jc w:val="both"/>
        <w:rPr>
          <w:rFonts w:eastAsiaTheme="minorHAnsi"/>
          <w:lang w:eastAsia="en-US"/>
          <w14:ligatures w14:val="standardContextual"/>
        </w:rPr>
      </w:pPr>
      <w:r>
        <w:rPr>
          <w:rFonts w:eastAsiaTheme="minorHAnsi"/>
          <w:lang w:eastAsia="en-US"/>
          <w14:ligatures w14:val="standardContextual"/>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14:paraId="28CE3E27" w14:textId="77777777" w:rsidR="00A6272E" w:rsidRDefault="00A6272E" w:rsidP="00A6272E">
      <w:pPr>
        <w:suppressAutoHyphens w:val="0"/>
        <w:autoSpaceDE w:val="0"/>
        <w:autoSpaceDN w:val="0"/>
        <w:adjustRightInd w:val="0"/>
        <w:spacing w:before="240"/>
        <w:ind w:firstLine="540"/>
        <w:jc w:val="both"/>
        <w:rPr>
          <w:rFonts w:eastAsiaTheme="minorHAnsi"/>
          <w:lang w:eastAsia="en-US"/>
          <w14:ligatures w14:val="standardContextual"/>
        </w:rPr>
      </w:pPr>
      <w:r>
        <w:rPr>
          <w:rFonts w:eastAsiaTheme="minorHAnsi"/>
          <w:lang w:eastAsia="en-US"/>
          <w14:ligatures w14:val="standardContextual"/>
        </w:rP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14:paraId="46E7372D" w14:textId="77777777" w:rsidR="00A6272E" w:rsidRDefault="00A6272E" w:rsidP="00A6272E">
      <w:pPr>
        <w:suppressAutoHyphens w:val="0"/>
        <w:autoSpaceDE w:val="0"/>
        <w:autoSpaceDN w:val="0"/>
        <w:adjustRightInd w:val="0"/>
        <w:spacing w:before="240"/>
        <w:ind w:firstLine="540"/>
        <w:jc w:val="both"/>
        <w:rPr>
          <w:rFonts w:eastAsiaTheme="minorHAnsi"/>
          <w:lang w:eastAsia="en-US"/>
          <w14:ligatures w14:val="standardContextual"/>
        </w:rPr>
      </w:pPr>
      <w:r>
        <w:rPr>
          <w:rFonts w:eastAsiaTheme="minorHAnsi"/>
          <w:lang w:eastAsia="en-US"/>
          <w14:ligatures w14:val="standardContextual"/>
        </w:rP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14:paraId="2F3C851A" w14:textId="77777777" w:rsidR="00A6272E" w:rsidRDefault="00A6272E" w:rsidP="00A6272E">
      <w:pPr>
        <w:suppressAutoHyphens w:val="0"/>
        <w:autoSpaceDE w:val="0"/>
        <w:autoSpaceDN w:val="0"/>
        <w:adjustRightInd w:val="0"/>
        <w:spacing w:before="240"/>
        <w:ind w:firstLine="540"/>
        <w:jc w:val="both"/>
        <w:rPr>
          <w:rFonts w:eastAsiaTheme="minorHAnsi"/>
          <w:lang w:eastAsia="en-US"/>
          <w14:ligatures w14:val="standardContextual"/>
        </w:rPr>
      </w:pPr>
      <w:r>
        <w:rPr>
          <w:rFonts w:eastAsiaTheme="minorHAnsi"/>
          <w:lang w:eastAsia="en-US"/>
          <w14:ligatures w14:val="standardContextual"/>
        </w:rPr>
        <w:t xml:space="preserve">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w:t>
      </w:r>
      <w:bookmarkStart w:id="0" w:name="_Hlk146792572"/>
      <w:r>
        <w:rPr>
          <w:rFonts w:eastAsiaTheme="minorHAnsi"/>
          <w:lang w:eastAsia="en-US"/>
          <w14:ligatures w14:val="standardContextual"/>
        </w:rPr>
        <w:t>Российской Федерации</w:t>
      </w:r>
      <w:bookmarkEnd w:id="0"/>
      <w:r>
        <w:rPr>
          <w:rFonts w:eastAsiaTheme="minorHAnsi"/>
          <w:lang w:eastAsia="en-US"/>
          <w14:ligatures w14:val="standardContextual"/>
        </w:rPr>
        <w:t xml:space="preserve"> ее деятельности в соответствии с законодательством Российской Федерации, -</w:t>
      </w:r>
    </w:p>
    <w:p w14:paraId="6A28CA1D" w14:textId="77777777" w:rsidR="00A6272E" w:rsidRDefault="00A6272E" w:rsidP="00A6272E">
      <w:pPr>
        <w:suppressAutoHyphens w:val="0"/>
        <w:autoSpaceDE w:val="0"/>
        <w:autoSpaceDN w:val="0"/>
        <w:adjustRightInd w:val="0"/>
        <w:spacing w:before="240"/>
        <w:ind w:firstLine="540"/>
        <w:jc w:val="both"/>
        <w:rPr>
          <w:rFonts w:eastAsiaTheme="minorHAnsi"/>
          <w:lang w:eastAsia="en-US"/>
          <w14:ligatures w14:val="standardContextual"/>
        </w:rPr>
      </w:pPr>
      <w:r>
        <w:rPr>
          <w:rFonts w:eastAsiaTheme="minorHAnsi"/>
          <w:lang w:eastAsia="en-US"/>
          <w14:ligatures w14:val="standardContextual"/>
        </w:rP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14:paraId="39DEB56B" w14:textId="77777777" w:rsidR="00A6272E" w:rsidRDefault="00A6272E" w:rsidP="00A6272E">
      <w:pPr>
        <w:suppressAutoHyphens w:val="0"/>
        <w:autoSpaceDE w:val="0"/>
        <w:autoSpaceDN w:val="0"/>
        <w:adjustRightInd w:val="0"/>
        <w:spacing w:before="240"/>
        <w:ind w:firstLine="540"/>
        <w:jc w:val="both"/>
        <w:rPr>
          <w:rFonts w:eastAsiaTheme="minorHAnsi"/>
          <w:lang w:eastAsia="en-US"/>
          <w14:ligatures w14:val="standardContextual"/>
        </w:rPr>
      </w:pPr>
      <w:r>
        <w:rPr>
          <w:rFonts w:eastAsiaTheme="minorHAnsi"/>
          <w:lang w:eastAsia="en-US"/>
          <w14:ligatures w14:val="standardContextual"/>
        </w:rP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14:paraId="6DD04638" w14:textId="77777777" w:rsidR="00A6272E" w:rsidRDefault="00A6272E" w:rsidP="00A6272E">
      <w:pPr>
        <w:suppressAutoHyphens w:val="0"/>
        <w:autoSpaceDE w:val="0"/>
        <w:autoSpaceDN w:val="0"/>
        <w:adjustRightInd w:val="0"/>
        <w:spacing w:before="240"/>
        <w:ind w:firstLine="540"/>
        <w:jc w:val="both"/>
        <w:rPr>
          <w:rFonts w:eastAsiaTheme="minorHAnsi"/>
          <w:lang w:eastAsia="en-US"/>
          <w14:ligatures w14:val="standardContextual"/>
        </w:rPr>
      </w:pPr>
    </w:p>
    <w:p w14:paraId="5E610F5A" w14:textId="019C98DE" w:rsidR="00A6272E" w:rsidRPr="00A6272E" w:rsidRDefault="00A6272E" w:rsidP="00A6272E">
      <w:pPr>
        <w:jc w:val="center"/>
        <w:rPr>
          <w:b/>
          <w:bCs/>
        </w:rPr>
      </w:pPr>
      <w:r>
        <w:rPr>
          <w:b/>
          <w:bCs/>
        </w:rPr>
        <w:lastRenderedPageBreak/>
        <w:t>Административная</w:t>
      </w:r>
      <w:r w:rsidRPr="00A6272E">
        <w:rPr>
          <w:b/>
          <w:bCs/>
        </w:rPr>
        <w:t xml:space="preserve"> ответственность за участие в деятельности</w:t>
      </w:r>
    </w:p>
    <w:p w14:paraId="4C96E4A8" w14:textId="6BBBE654" w:rsidR="00A6272E" w:rsidRPr="00A6272E" w:rsidRDefault="00A6272E" w:rsidP="00A6272E">
      <w:pPr>
        <w:jc w:val="center"/>
        <w:rPr>
          <w:b/>
          <w:bCs/>
        </w:rPr>
      </w:pPr>
      <w:r w:rsidRPr="00A6272E">
        <w:rPr>
          <w:b/>
          <w:bCs/>
        </w:rPr>
        <w:t xml:space="preserve">нежелательных на территории </w:t>
      </w:r>
      <w:r w:rsidR="003F7D2F" w:rsidRPr="003F7D2F">
        <w:rPr>
          <w:b/>
          <w:bCs/>
        </w:rPr>
        <w:t>Российской Федерации</w:t>
      </w:r>
      <w:r w:rsidRPr="00A6272E">
        <w:rPr>
          <w:b/>
          <w:bCs/>
        </w:rPr>
        <w:t xml:space="preserve"> организаций</w:t>
      </w:r>
    </w:p>
    <w:p w14:paraId="5516950E" w14:textId="77777777" w:rsidR="00A6272E" w:rsidRDefault="00A6272E" w:rsidP="00A6272E">
      <w:pPr>
        <w:suppressAutoHyphens w:val="0"/>
        <w:autoSpaceDE w:val="0"/>
        <w:autoSpaceDN w:val="0"/>
        <w:adjustRightInd w:val="0"/>
        <w:spacing w:before="240"/>
        <w:ind w:firstLine="540"/>
        <w:jc w:val="both"/>
        <w:rPr>
          <w:rFonts w:eastAsiaTheme="minorHAnsi"/>
          <w:lang w:eastAsia="en-US"/>
          <w14:ligatures w14:val="standardContextual"/>
        </w:rPr>
      </w:pPr>
    </w:p>
    <w:p w14:paraId="26EE7E4B" w14:textId="77777777" w:rsidR="003F7D2F" w:rsidRPr="003F7D2F" w:rsidRDefault="003F7D2F" w:rsidP="003F7D2F">
      <w:pPr>
        <w:suppressAutoHyphens w:val="0"/>
        <w:autoSpaceDE w:val="0"/>
        <w:autoSpaceDN w:val="0"/>
        <w:adjustRightInd w:val="0"/>
        <w:ind w:firstLine="540"/>
        <w:jc w:val="both"/>
        <w:outlineLvl w:val="0"/>
        <w:rPr>
          <w:rFonts w:eastAsiaTheme="minorHAnsi"/>
          <w:lang w:eastAsia="en-US"/>
          <w14:ligatures w14:val="standardContextual"/>
        </w:rPr>
      </w:pPr>
      <w:r w:rsidRPr="003F7D2F">
        <w:rPr>
          <w:rFonts w:eastAsiaTheme="minorHAnsi"/>
          <w:lang w:eastAsia="en-US"/>
          <w14:ligatures w14:val="standardContextual"/>
        </w:rP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2B84720C" w14:textId="77777777" w:rsidR="003F7D2F" w:rsidRDefault="003F7D2F" w:rsidP="003F7D2F">
      <w:pPr>
        <w:suppressAutoHyphens w:val="0"/>
        <w:autoSpaceDE w:val="0"/>
        <w:autoSpaceDN w:val="0"/>
        <w:adjustRightInd w:val="0"/>
        <w:jc w:val="both"/>
        <w:rPr>
          <w:rFonts w:eastAsiaTheme="minorHAnsi"/>
          <w:lang w:eastAsia="en-US"/>
          <w14:ligatures w14:val="standardContextual"/>
        </w:rPr>
      </w:pPr>
    </w:p>
    <w:p w14:paraId="1317FAC6" w14:textId="77777777" w:rsidR="003F7D2F" w:rsidRDefault="003F7D2F" w:rsidP="003F7D2F">
      <w:pPr>
        <w:suppressAutoHyphens w:val="0"/>
        <w:autoSpaceDE w:val="0"/>
        <w:autoSpaceDN w:val="0"/>
        <w:adjustRightInd w:val="0"/>
        <w:ind w:firstLine="540"/>
        <w:jc w:val="both"/>
        <w:rPr>
          <w:rFonts w:eastAsiaTheme="minorHAnsi"/>
          <w:lang w:eastAsia="en-US"/>
          <w14:ligatures w14:val="standardContextual"/>
        </w:rPr>
      </w:pPr>
      <w:r>
        <w:rPr>
          <w:rFonts w:eastAsiaTheme="minorHAnsi"/>
          <w:lang w:eastAsia="en-US"/>
          <w14:ligatures w14:val="standardContextual"/>
        </w:rPr>
        <w:t xml:space="preserve">Участие в деятельности иностранной или международной неправительственной организации, в отношении которой принято решение о </w:t>
      </w:r>
      <w:hyperlink r:id="rId8" w:history="1">
        <w:r>
          <w:rPr>
            <w:rFonts w:eastAsiaTheme="minorHAnsi"/>
            <w:color w:val="0000FF"/>
            <w:lang w:eastAsia="en-US"/>
            <w14:ligatures w14:val="standardContextual"/>
          </w:rPr>
          <w:t>признании нежелательной</w:t>
        </w:r>
      </w:hyperlink>
      <w:r>
        <w:rPr>
          <w:rFonts w:eastAsiaTheme="minorHAnsi"/>
          <w:lang w:eastAsia="en-US"/>
          <w14:ligatures w14:val="standardContextual"/>
        </w:rP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9" w:history="1">
        <w:r>
          <w:rPr>
            <w:rFonts w:eastAsiaTheme="minorHAnsi"/>
            <w:color w:val="0000FF"/>
            <w:lang w:eastAsia="en-US"/>
            <w14:ligatures w14:val="standardContextual"/>
          </w:rPr>
          <w:t>законом</w:t>
        </w:r>
      </w:hyperlink>
      <w:r>
        <w:rPr>
          <w:rFonts w:eastAsiaTheme="minorHAnsi"/>
          <w:lang w:eastAsia="en-US"/>
          <w14:ligatures w14:val="standardContextual"/>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10" w:history="1">
        <w:r>
          <w:rPr>
            <w:rFonts w:eastAsiaTheme="minorHAnsi"/>
            <w:color w:val="0000FF"/>
            <w:lang w:eastAsia="en-US"/>
            <w14:ligatures w14:val="standardContextual"/>
          </w:rPr>
          <w:t>деяния</w:t>
        </w:r>
      </w:hyperlink>
      <w:r>
        <w:rPr>
          <w:rFonts w:eastAsiaTheme="minorHAnsi"/>
          <w:lang w:eastAsia="en-US"/>
          <w14:ligatures w14:val="standardContextual"/>
        </w:rPr>
        <w:t>, -</w:t>
      </w:r>
    </w:p>
    <w:p w14:paraId="19FC2B30" w14:textId="77777777" w:rsidR="003F7D2F" w:rsidRDefault="003F7D2F" w:rsidP="003F7D2F">
      <w:pPr>
        <w:suppressAutoHyphens w:val="0"/>
        <w:autoSpaceDE w:val="0"/>
        <w:autoSpaceDN w:val="0"/>
        <w:adjustRightInd w:val="0"/>
        <w:spacing w:before="240"/>
        <w:ind w:firstLine="540"/>
        <w:jc w:val="both"/>
        <w:rPr>
          <w:rFonts w:eastAsiaTheme="minorHAnsi"/>
          <w:lang w:eastAsia="en-US"/>
          <w14:ligatures w14:val="standardContextual"/>
        </w:rPr>
      </w:pPr>
      <w:r>
        <w:rPr>
          <w:rFonts w:eastAsiaTheme="minorHAnsi"/>
          <w:lang w:eastAsia="en-US"/>
          <w14:ligatures w14:val="standardContextual"/>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14:paraId="29506E80" w14:textId="77777777" w:rsidR="00A6272E" w:rsidRPr="00A6272E" w:rsidRDefault="00A6272E" w:rsidP="00A6272E">
      <w:pPr>
        <w:jc w:val="center"/>
      </w:pPr>
    </w:p>
    <w:sectPr w:rsidR="00A6272E" w:rsidRPr="00A6272E" w:rsidSect="00A6272E">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FF5D22"/>
    <w:multiLevelType w:val="hybridMultilevel"/>
    <w:tmpl w:val="3036ED4C"/>
    <w:lvl w:ilvl="0" w:tplc="BDFA9F7E">
      <w:start w:val="1"/>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387023061">
    <w:abstractNumId w:val="0"/>
  </w:num>
  <w:num w:numId="2" w16cid:durableId="191701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E1"/>
    <w:rsid w:val="00041DDD"/>
    <w:rsid w:val="000520D6"/>
    <w:rsid w:val="00086599"/>
    <w:rsid w:val="003F7D2F"/>
    <w:rsid w:val="00412F60"/>
    <w:rsid w:val="00426AA7"/>
    <w:rsid w:val="005872F2"/>
    <w:rsid w:val="00604B94"/>
    <w:rsid w:val="00796EE1"/>
    <w:rsid w:val="00A6272E"/>
    <w:rsid w:val="00BA00A7"/>
    <w:rsid w:val="00BF1F08"/>
    <w:rsid w:val="00CA1A97"/>
    <w:rsid w:val="00DF09E7"/>
    <w:rsid w:val="00FF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E3C3"/>
  <w15:chartTrackingRefBased/>
  <w15:docId w15:val="{CA4D0A79-DE93-4D12-AC65-9523C6FA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59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1">
    <w:name w:val="heading 1"/>
    <w:basedOn w:val="a"/>
    <w:next w:val="a"/>
    <w:link w:val="10"/>
    <w:qFormat/>
    <w:rsid w:val="00086599"/>
    <w:pPr>
      <w:keepNext/>
      <w:numPr>
        <w:numId w:val="1"/>
      </w:numPr>
      <w:pBdr>
        <w:top w:val="none" w:sz="0" w:space="0" w:color="000000"/>
        <w:left w:val="none" w:sz="0" w:space="0" w:color="000000"/>
        <w:bottom w:val="single" w:sz="8" w:space="1" w:color="000000"/>
        <w:right w:val="none" w:sz="0" w:space="0" w:color="000000"/>
      </w:pBdr>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599"/>
    <w:rPr>
      <w:rFonts w:ascii="Times New Roman" w:eastAsia="Times New Roman" w:hAnsi="Times New Roman" w:cs="Times New Roman"/>
      <w:b/>
      <w:bCs/>
      <w:kern w:val="0"/>
      <w:sz w:val="36"/>
      <w:szCs w:val="24"/>
      <w:lang w:eastAsia="zh-CN"/>
      <w14:ligatures w14:val="none"/>
    </w:rPr>
  </w:style>
  <w:style w:type="character" w:styleId="a3">
    <w:name w:val="Hyperlink"/>
    <w:rsid w:val="00086599"/>
    <w:rPr>
      <w:color w:val="000080"/>
      <w:u w:val="single"/>
    </w:rPr>
  </w:style>
  <w:style w:type="paragraph" w:styleId="a4">
    <w:name w:val="Body Text"/>
    <w:basedOn w:val="a"/>
    <w:link w:val="a5"/>
    <w:rsid w:val="00086599"/>
    <w:pPr>
      <w:jc w:val="center"/>
    </w:pPr>
    <w:rPr>
      <w:sz w:val="20"/>
    </w:rPr>
  </w:style>
  <w:style w:type="character" w:customStyle="1" w:styleId="a5">
    <w:name w:val="Основной текст Знак"/>
    <w:basedOn w:val="a0"/>
    <w:link w:val="a4"/>
    <w:rsid w:val="00086599"/>
    <w:rPr>
      <w:rFonts w:ascii="Times New Roman" w:eastAsia="Times New Roman" w:hAnsi="Times New Roman" w:cs="Times New Roman"/>
      <w:kern w:val="0"/>
      <w:sz w:val="20"/>
      <w:szCs w:val="24"/>
      <w:lang w:eastAsia="zh-CN"/>
      <w14:ligatures w14:val="none"/>
    </w:rPr>
  </w:style>
  <w:style w:type="paragraph" w:customStyle="1" w:styleId="ConsPlusNonformat">
    <w:name w:val="ConsPlusNonformat"/>
    <w:next w:val="a"/>
    <w:rsid w:val="00086599"/>
    <w:pPr>
      <w:widowControl w:val="0"/>
      <w:suppressAutoHyphens/>
      <w:autoSpaceDE w:val="0"/>
      <w:spacing w:after="0" w:line="240" w:lineRule="auto"/>
    </w:pPr>
    <w:rPr>
      <w:rFonts w:ascii="Courier New" w:eastAsia="Courier New" w:hAnsi="Courier New" w:cs="Courier New"/>
      <w:kern w:val="0"/>
      <w:sz w:val="20"/>
      <w:szCs w:val="20"/>
      <w:lang w:eastAsia="zh-CN"/>
      <w14:ligatures w14:val="none"/>
    </w:rPr>
  </w:style>
  <w:style w:type="paragraph" w:styleId="a6">
    <w:name w:val="List Paragraph"/>
    <w:basedOn w:val="a"/>
    <w:uiPriority w:val="34"/>
    <w:qFormat/>
    <w:rsid w:val="00412F60"/>
    <w:pPr>
      <w:ind w:left="720"/>
      <w:contextualSpacing/>
    </w:pPr>
  </w:style>
  <w:style w:type="paragraph" w:customStyle="1" w:styleId="ConsPlusNormal">
    <w:name w:val="ConsPlusNormal"/>
    <w:rsid w:val="00CA1A97"/>
    <w:pPr>
      <w:suppressAutoHyphens/>
      <w:autoSpaceDE w:val="0"/>
      <w:spacing w:after="0" w:line="240" w:lineRule="auto"/>
    </w:pPr>
    <w:rPr>
      <w:rFonts w:ascii="Times New Roman" w:eastAsia="Times New Roman" w:hAnsi="Times New Roman" w:cs="Times New Roman"/>
      <w:kern w:val="0"/>
      <w:sz w:val="26"/>
      <w:szCs w:val="26"/>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3758">
      <w:bodyDiv w:val="1"/>
      <w:marLeft w:val="0"/>
      <w:marRight w:val="0"/>
      <w:marTop w:val="0"/>
      <w:marBottom w:val="0"/>
      <w:divBdr>
        <w:top w:val="none" w:sz="0" w:space="0" w:color="auto"/>
        <w:left w:val="none" w:sz="0" w:space="0" w:color="auto"/>
        <w:bottom w:val="none" w:sz="0" w:space="0" w:color="auto"/>
        <w:right w:val="none" w:sz="0" w:space="0" w:color="auto"/>
      </w:divBdr>
    </w:div>
    <w:div w:id="1279265299">
      <w:bodyDiv w:val="1"/>
      <w:marLeft w:val="0"/>
      <w:marRight w:val="0"/>
      <w:marTop w:val="0"/>
      <w:marBottom w:val="0"/>
      <w:divBdr>
        <w:top w:val="none" w:sz="0" w:space="0" w:color="auto"/>
        <w:left w:val="none" w:sz="0" w:space="0" w:color="auto"/>
        <w:bottom w:val="none" w:sz="0" w:space="0" w:color="auto"/>
        <w:right w:val="none" w:sz="0" w:space="0" w:color="auto"/>
      </w:divBdr>
    </w:div>
    <w:div w:id="1540702354">
      <w:bodyDiv w:val="1"/>
      <w:marLeft w:val="0"/>
      <w:marRight w:val="0"/>
      <w:marTop w:val="0"/>
      <w:marBottom w:val="0"/>
      <w:divBdr>
        <w:top w:val="none" w:sz="0" w:space="0" w:color="auto"/>
        <w:left w:val="none" w:sz="0" w:space="0" w:color="auto"/>
        <w:bottom w:val="none" w:sz="0" w:space="0" w:color="auto"/>
        <w:right w:val="none" w:sz="0" w:space="0" w:color="auto"/>
      </w:divBdr>
    </w:div>
    <w:div w:id="18879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9F17415234B14140F4AF9B27DE4FAC6CAB1291744A4EB87F6FF7AB079513DE707FEF60F39FC194F0C0FF8A1FE2D08D9169BbBXBI" TargetMode="External"/><Relationship Id="rId3" Type="http://schemas.openxmlformats.org/officeDocument/2006/relationships/settings" Target="settings.xml"/><Relationship Id="rId7" Type="http://schemas.openxmlformats.org/officeDocument/2006/relationships/hyperlink" Target="consultantplus://offline/ref=48CF8BC4BDC126607ABF6E16CC7ADC1B4595C4C3C3D8830C6044D4E2442A629F87163AE102AFBF5477C49083D85ED53474412887B1D9v8S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CF8BC4BDC126607ABF6E16CC7ADC1B4593C2CAC5D5830C6044D4E2442A629F87163AEB05A8BC5477C49083D85ED53474412887B1D9v8S2I" TargetMode="External"/><Relationship Id="rId11" Type="http://schemas.openxmlformats.org/officeDocument/2006/relationships/fontTable" Target="fontTable.xml"/><Relationship Id="rId5" Type="http://schemas.openxmlformats.org/officeDocument/2006/relationships/hyperlink" Target="consultantplus://offline/ref=48CF8BC4BDC126607ABF6E16CC7ADC1B4594CECCC5D8830C6044D4E2442A629F87163AE303A7ED0E67C0D9D4DD42DD236A4A3687vBS2I" TargetMode="External"/><Relationship Id="rId10" Type="http://schemas.openxmlformats.org/officeDocument/2006/relationships/hyperlink" Target="consultantplus://offline/ref=5BA9F17415234B14140F4AF9B27DE4FAC6CBBB261144A4EB87F6FF7AB079513DE707FEF20C69A9564E5049A5B2FC2C08DB1F87BA3E02b5X2I" TargetMode="External"/><Relationship Id="rId4" Type="http://schemas.openxmlformats.org/officeDocument/2006/relationships/webSettings" Target="webSettings.xml"/><Relationship Id="rId9" Type="http://schemas.openxmlformats.org/officeDocument/2006/relationships/hyperlink" Target="consultantplus://offline/ref=5BA9F17415234B14140F4AF9B27DE4FAC6CAB1291744A4EB87F6FF7AB079513DF507A6FE0665B35D131F0FF0BDbF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 И.Ю.</dc:creator>
  <cp:keywords/>
  <dc:description/>
  <cp:lastModifiedBy>Богданов И.Ю.</cp:lastModifiedBy>
  <cp:revision>2</cp:revision>
  <dcterms:created xsi:type="dcterms:W3CDTF">2023-09-28T08:25:00Z</dcterms:created>
  <dcterms:modified xsi:type="dcterms:W3CDTF">2023-09-28T08:25:00Z</dcterms:modified>
</cp:coreProperties>
</file>